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BE" w:rsidRPr="007372BE" w:rsidRDefault="007372BE" w:rsidP="007372BE">
      <w:pPr>
        <w:spacing w:after="0" w:line="240" w:lineRule="auto"/>
        <w:rPr>
          <w:rFonts w:ascii="Times New Roman" w:eastAsia="Times New Roman" w:hAnsi="Times New Roman" w:cs="Times New Roman"/>
          <w:b/>
          <w:bCs/>
          <w:kern w:val="36"/>
          <w:sz w:val="48"/>
          <w:szCs w:val="48"/>
        </w:rPr>
      </w:pPr>
      <w:r w:rsidRPr="007372BE">
        <w:rPr>
          <w:rFonts w:ascii="Times New Roman" w:eastAsia="Times New Roman" w:hAnsi="Times New Roman" w:cs="Times New Roman"/>
          <w:sz w:val="24"/>
          <w:szCs w:val="24"/>
        </w:rPr>
        <w:t> </w:t>
      </w:r>
      <w:bookmarkStart w:id="0" w:name="content"/>
      <w:bookmarkEnd w:id="0"/>
      <w:r w:rsidRPr="007372BE">
        <w:rPr>
          <w:rFonts w:ascii="Times New Roman" w:eastAsia="Times New Roman" w:hAnsi="Times New Roman" w:cs="Times New Roman"/>
          <w:b/>
          <w:bCs/>
          <w:kern w:val="36"/>
          <w:sz w:val="48"/>
          <w:szCs w:val="48"/>
        </w:rPr>
        <w:t>C&amp;C Construction to invest in Indian road projects</w:t>
      </w:r>
    </w:p>
    <w:p w:rsidR="007372BE" w:rsidRPr="007372BE" w:rsidRDefault="007372BE" w:rsidP="007372BE">
      <w:pPr>
        <w:spacing w:after="0" w:line="240" w:lineRule="auto"/>
        <w:rPr>
          <w:rFonts w:ascii="Times New Roman" w:eastAsia="Times New Roman" w:hAnsi="Times New Roman" w:cs="Times New Roman"/>
          <w:sz w:val="24"/>
          <w:szCs w:val="24"/>
        </w:rPr>
      </w:pPr>
      <w:r w:rsidRPr="007372BE">
        <w:rPr>
          <w:rFonts w:ascii="Times New Roman" w:eastAsia="Times New Roman" w:hAnsi="Times New Roman" w:cs="Times New Roman"/>
          <w:sz w:val="24"/>
          <w:szCs w:val="24"/>
        </w:rPr>
        <w:t xml:space="preserve">22 February 2012 </w:t>
      </w:r>
    </w:p>
    <w:p w:rsidR="007372BE" w:rsidRPr="007372BE" w:rsidRDefault="007372BE" w:rsidP="007372BE">
      <w:pPr>
        <w:spacing w:after="0" w:line="240" w:lineRule="auto"/>
        <w:rPr>
          <w:rFonts w:ascii="Times New Roman" w:eastAsia="Times New Roman" w:hAnsi="Times New Roman" w:cs="Times New Roman"/>
          <w:sz w:val="24"/>
          <w:szCs w:val="24"/>
        </w:rPr>
      </w:pPr>
    </w:p>
    <w:p w:rsidR="007372BE" w:rsidRPr="007372BE" w:rsidRDefault="007372BE" w:rsidP="007372BE">
      <w:pPr>
        <w:spacing w:after="0" w:line="240" w:lineRule="auto"/>
        <w:rPr>
          <w:rFonts w:ascii="Times New Roman" w:eastAsia="Times New Roman" w:hAnsi="Times New Roman" w:cs="Times New Roman"/>
          <w:sz w:val="24"/>
          <w:szCs w:val="24"/>
        </w:rPr>
      </w:pPr>
      <w:r w:rsidRPr="007372BE">
        <w:rPr>
          <w:rFonts w:ascii="Times New Roman" w:eastAsia="Times New Roman" w:hAnsi="Times New Roman" w:cs="Times New Roman"/>
          <w:sz w:val="24"/>
          <w:szCs w:val="24"/>
        </w:rPr>
        <w:t xml:space="preserve">Print </w:t>
      </w:r>
      <w:hyperlink r:id="rId4" w:history="1">
        <w:r w:rsidRPr="007372BE">
          <w:rPr>
            <w:rFonts w:ascii="Times New Roman" w:eastAsia="Times New Roman" w:hAnsi="Times New Roman" w:cs="Times New Roman"/>
            <w:color w:val="0000FF"/>
            <w:sz w:val="24"/>
            <w:szCs w:val="24"/>
            <w:u w:val="single"/>
          </w:rPr>
          <w:t xml:space="preserve">Email </w:t>
        </w:r>
      </w:hyperlink>
    </w:p>
    <w:p w:rsidR="007372BE" w:rsidRPr="007372BE" w:rsidRDefault="007372BE" w:rsidP="007372BE">
      <w:pPr>
        <w:spacing w:before="100" w:beforeAutospacing="1" w:after="100" w:afterAutospacing="1" w:line="240" w:lineRule="auto"/>
        <w:rPr>
          <w:rFonts w:ascii="Times New Roman" w:eastAsia="Times New Roman" w:hAnsi="Times New Roman" w:cs="Times New Roman"/>
          <w:sz w:val="24"/>
          <w:szCs w:val="24"/>
        </w:rPr>
      </w:pPr>
      <w:r w:rsidRPr="007372BE">
        <w:rPr>
          <w:rFonts w:ascii="Times New Roman" w:eastAsia="Times New Roman" w:hAnsi="Times New Roman" w:cs="Times New Roman"/>
          <w:sz w:val="24"/>
          <w:szCs w:val="24"/>
        </w:rPr>
        <w:t>India-based C&amp;C Constructions has unveiled a plan to invest Rs20bn ($4bn) to widen 200km of national highways in the Indian state of Bihar.</w:t>
      </w:r>
    </w:p>
    <w:p w:rsidR="007372BE" w:rsidRPr="007372BE" w:rsidRDefault="007372BE" w:rsidP="007372BE">
      <w:pPr>
        <w:spacing w:before="100" w:beforeAutospacing="1" w:after="100" w:afterAutospacing="1" w:line="240" w:lineRule="auto"/>
        <w:rPr>
          <w:rFonts w:ascii="Times New Roman" w:eastAsia="Times New Roman" w:hAnsi="Times New Roman" w:cs="Times New Roman"/>
          <w:sz w:val="24"/>
          <w:szCs w:val="24"/>
        </w:rPr>
      </w:pPr>
      <w:r w:rsidRPr="007372BE">
        <w:rPr>
          <w:rFonts w:ascii="Times New Roman" w:eastAsia="Times New Roman" w:hAnsi="Times New Roman" w:cs="Times New Roman"/>
          <w:sz w:val="24"/>
          <w:szCs w:val="24"/>
        </w:rPr>
        <w:t xml:space="preserve">The firm is currently carrying out road projects connecting the towns of Bihar, including a 50km stretch linking Patna to </w:t>
      </w:r>
      <w:proofErr w:type="spellStart"/>
      <w:r w:rsidRPr="007372BE">
        <w:rPr>
          <w:rFonts w:ascii="Times New Roman" w:eastAsia="Times New Roman" w:hAnsi="Times New Roman" w:cs="Times New Roman"/>
          <w:sz w:val="24"/>
          <w:szCs w:val="24"/>
        </w:rPr>
        <w:t>Bakhtiarpur</w:t>
      </w:r>
      <w:proofErr w:type="spellEnd"/>
      <w:r w:rsidRPr="007372BE">
        <w:rPr>
          <w:rFonts w:ascii="Times New Roman" w:eastAsia="Times New Roman" w:hAnsi="Times New Roman" w:cs="Times New Roman"/>
          <w:sz w:val="24"/>
          <w:szCs w:val="24"/>
        </w:rPr>
        <w:t xml:space="preserve">, at a cost of </w:t>
      </w:r>
      <w:proofErr w:type="gramStart"/>
      <w:r w:rsidRPr="007372BE">
        <w:rPr>
          <w:rFonts w:ascii="Times New Roman" w:eastAsia="Times New Roman" w:hAnsi="Times New Roman" w:cs="Times New Roman"/>
          <w:sz w:val="24"/>
          <w:szCs w:val="24"/>
        </w:rPr>
        <w:t>Rs9bn(</w:t>
      </w:r>
      <w:proofErr w:type="gramEnd"/>
      <w:r w:rsidRPr="007372BE">
        <w:rPr>
          <w:rFonts w:ascii="Times New Roman" w:eastAsia="Times New Roman" w:hAnsi="Times New Roman" w:cs="Times New Roman"/>
          <w:sz w:val="24"/>
          <w:szCs w:val="24"/>
        </w:rPr>
        <w:t>$182.9m).</w:t>
      </w:r>
    </w:p>
    <w:p w:rsidR="007372BE" w:rsidRPr="007372BE" w:rsidRDefault="007372BE" w:rsidP="007372BE">
      <w:pPr>
        <w:spacing w:before="100" w:beforeAutospacing="1" w:after="100" w:afterAutospacing="1" w:line="240" w:lineRule="auto"/>
        <w:rPr>
          <w:rFonts w:ascii="Times New Roman" w:eastAsia="Times New Roman" w:hAnsi="Times New Roman" w:cs="Times New Roman"/>
          <w:sz w:val="24"/>
          <w:szCs w:val="24"/>
        </w:rPr>
      </w:pPr>
      <w:r w:rsidRPr="007372BE">
        <w:rPr>
          <w:rFonts w:ascii="Times New Roman" w:eastAsia="Times New Roman" w:hAnsi="Times New Roman" w:cs="Times New Roman"/>
          <w:sz w:val="24"/>
          <w:szCs w:val="24"/>
        </w:rPr>
        <w:t>BSCPCL infra - C&amp;C joint venture chief general manager Ashok Kumar was quoted by Economic Times saying that the company is planning to complete all the projects at least six months ahead of schedule.</w:t>
      </w:r>
    </w:p>
    <w:p w:rsidR="007372BE" w:rsidRPr="007372BE" w:rsidRDefault="007372BE" w:rsidP="007372BE">
      <w:pPr>
        <w:spacing w:before="100" w:beforeAutospacing="1" w:after="100" w:afterAutospacing="1" w:line="240" w:lineRule="auto"/>
        <w:rPr>
          <w:rFonts w:ascii="Times New Roman" w:eastAsia="Times New Roman" w:hAnsi="Times New Roman" w:cs="Times New Roman"/>
          <w:sz w:val="24"/>
          <w:szCs w:val="24"/>
        </w:rPr>
      </w:pPr>
      <w:r w:rsidRPr="007372BE">
        <w:rPr>
          <w:rFonts w:ascii="Times New Roman" w:eastAsia="Times New Roman" w:hAnsi="Times New Roman" w:cs="Times New Roman"/>
          <w:sz w:val="24"/>
          <w:szCs w:val="24"/>
        </w:rPr>
        <w:t xml:space="preserve">The road construction projects the company is carrying out in the state include building an 84km stretch between </w:t>
      </w:r>
      <w:proofErr w:type="spellStart"/>
      <w:r w:rsidRPr="007372BE">
        <w:rPr>
          <w:rFonts w:ascii="Times New Roman" w:eastAsia="Times New Roman" w:hAnsi="Times New Roman" w:cs="Times New Roman"/>
          <w:sz w:val="24"/>
          <w:szCs w:val="24"/>
        </w:rPr>
        <w:t>Muzaffarpur</w:t>
      </w:r>
      <w:proofErr w:type="spellEnd"/>
      <w:r w:rsidRPr="007372BE">
        <w:rPr>
          <w:rFonts w:ascii="Times New Roman" w:eastAsia="Times New Roman" w:hAnsi="Times New Roman" w:cs="Times New Roman"/>
          <w:sz w:val="24"/>
          <w:szCs w:val="24"/>
        </w:rPr>
        <w:t xml:space="preserve"> to </w:t>
      </w:r>
      <w:proofErr w:type="spellStart"/>
      <w:r w:rsidRPr="007372BE">
        <w:rPr>
          <w:rFonts w:ascii="Times New Roman" w:eastAsia="Times New Roman" w:hAnsi="Times New Roman" w:cs="Times New Roman"/>
          <w:sz w:val="24"/>
          <w:szCs w:val="24"/>
        </w:rPr>
        <w:t>Sonbarsa</w:t>
      </w:r>
      <w:proofErr w:type="spellEnd"/>
      <w:r w:rsidRPr="007372BE">
        <w:rPr>
          <w:rFonts w:ascii="Times New Roman" w:eastAsia="Times New Roman" w:hAnsi="Times New Roman" w:cs="Times New Roman"/>
          <w:sz w:val="24"/>
          <w:szCs w:val="24"/>
        </w:rPr>
        <w:t xml:space="preserve">, being implemented at a cost of Rs6.5bn ($133m), and a 70km </w:t>
      </w:r>
      <w:proofErr w:type="spellStart"/>
      <w:r w:rsidRPr="007372BE">
        <w:rPr>
          <w:rFonts w:ascii="Times New Roman" w:eastAsia="Times New Roman" w:hAnsi="Times New Roman" w:cs="Times New Roman"/>
          <w:sz w:val="24"/>
          <w:szCs w:val="24"/>
        </w:rPr>
        <w:t>Mukamma</w:t>
      </w:r>
      <w:proofErr w:type="spellEnd"/>
      <w:r w:rsidRPr="007372BE">
        <w:rPr>
          <w:rFonts w:ascii="Times New Roman" w:eastAsia="Times New Roman" w:hAnsi="Times New Roman" w:cs="Times New Roman"/>
          <w:sz w:val="24"/>
          <w:szCs w:val="24"/>
        </w:rPr>
        <w:t xml:space="preserve"> to </w:t>
      </w:r>
      <w:proofErr w:type="spellStart"/>
      <w:r w:rsidRPr="007372BE">
        <w:rPr>
          <w:rFonts w:ascii="Times New Roman" w:eastAsia="Times New Roman" w:hAnsi="Times New Roman" w:cs="Times New Roman"/>
          <w:sz w:val="24"/>
          <w:szCs w:val="24"/>
        </w:rPr>
        <w:t>Munger</w:t>
      </w:r>
      <w:proofErr w:type="spellEnd"/>
      <w:r w:rsidRPr="007372BE">
        <w:rPr>
          <w:rFonts w:ascii="Times New Roman" w:eastAsia="Times New Roman" w:hAnsi="Times New Roman" w:cs="Times New Roman"/>
          <w:sz w:val="24"/>
          <w:szCs w:val="24"/>
        </w:rPr>
        <w:t xml:space="preserve"> stretch at an expected cost of Rs4.4bn ($90m).</w:t>
      </w:r>
    </w:p>
    <w:p w:rsidR="007372BE" w:rsidRPr="007372BE" w:rsidRDefault="007372BE" w:rsidP="007372BE">
      <w:pPr>
        <w:spacing w:before="100" w:beforeAutospacing="1" w:after="100" w:afterAutospacing="1" w:line="240" w:lineRule="auto"/>
        <w:rPr>
          <w:rFonts w:ascii="Times New Roman" w:eastAsia="Times New Roman" w:hAnsi="Times New Roman" w:cs="Times New Roman"/>
          <w:sz w:val="24"/>
          <w:szCs w:val="24"/>
        </w:rPr>
      </w:pPr>
      <w:r w:rsidRPr="007372BE">
        <w:rPr>
          <w:rFonts w:ascii="Times New Roman" w:eastAsia="Times New Roman" w:hAnsi="Times New Roman" w:cs="Times New Roman"/>
          <w:sz w:val="24"/>
          <w:szCs w:val="24"/>
        </w:rPr>
        <w:t>Earlier the company completed the upgrade of nearly 674km of roads in Bihar, which included more than 500km of state highways, about 150km of national highways and one integrated toll plaza on National Highway-31.</w:t>
      </w:r>
    </w:p>
    <w:p w:rsidR="007372BE" w:rsidRPr="007372BE" w:rsidRDefault="007372BE" w:rsidP="007372BE">
      <w:pPr>
        <w:spacing w:before="100" w:beforeAutospacing="1" w:after="100" w:afterAutospacing="1" w:line="240" w:lineRule="auto"/>
        <w:rPr>
          <w:rFonts w:ascii="Times New Roman" w:eastAsia="Times New Roman" w:hAnsi="Times New Roman" w:cs="Times New Roman"/>
          <w:sz w:val="24"/>
          <w:szCs w:val="24"/>
        </w:rPr>
      </w:pPr>
      <w:r w:rsidRPr="007372BE">
        <w:rPr>
          <w:rFonts w:ascii="Times New Roman" w:eastAsia="Times New Roman" w:hAnsi="Times New Roman" w:cs="Times New Roman"/>
          <w:sz w:val="24"/>
          <w:szCs w:val="24"/>
        </w:rPr>
        <w:t xml:space="preserve">C&amp;C Construction has already received </w:t>
      </w:r>
      <w:proofErr w:type="gramStart"/>
      <w:r w:rsidRPr="007372BE">
        <w:rPr>
          <w:rFonts w:ascii="Times New Roman" w:eastAsia="Times New Roman" w:hAnsi="Times New Roman" w:cs="Times New Roman"/>
          <w:sz w:val="24"/>
          <w:szCs w:val="24"/>
        </w:rPr>
        <w:t>a</w:t>
      </w:r>
      <w:proofErr w:type="gramEnd"/>
      <w:r w:rsidRPr="007372BE">
        <w:rPr>
          <w:rFonts w:ascii="Times New Roman" w:eastAsia="Times New Roman" w:hAnsi="Times New Roman" w:cs="Times New Roman"/>
          <w:sz w:val="24"/>
          <w:szCs w:val="24"/>
        </w:rPr>
        <w:t xml:space="preserve"> Rs10bn ($203m) fund for the construction of three state highways.</w:t>
      </w:r>
    </w:p>
    <w:p w:rsidR="007372BE" w:rsidRPr="007372BE" w:rsidRDefault="007372BE" w:rsidP="007372BE">
      <w:pPr>
        <w:spacing w:before="100" w:beforeAutospacing="1" w:after="100" w:afterAutospacing="1" w:line="240" w:lineRule="auto"/>
        <w:rPr>
          <w:rFonts w:ascii="Times New Roman" w:eastAsia="Times New Roman" w:hAnsi="Times New Roman" w:cs="Times New Roman"/>
          <w:sz w:val="24"/>
          <w:szCs w:val="24"/>
        </w:rPr>
      </w:pPr>
      <w:r w:rsidRPr="007372BE">
        <w:rPr>
          <w:rFonts w:ascii="Times New Roman" w:eastAsia="Times New Roman" w:hAnsi="Times New Roman" w:cs="Times New Roman"/>
          <w:sz w:val="24"/>
          <w:szCs w:val="24"/>
        </w:rPr>
        <w:t>The roads were constructed in flood-prone areas, which directly or indirectly benefit 50 million people in the state.</w:t>
      </w:r>
    </w:p>
    <w:p w:rsidR="007372BE" w:rsidRPr="007372BE" w:rsidRDefault="007372BE" w:rsidP="007372BE">
      <w:pPr>
        <w:spacing w:before="100" w:beforeAutospacing="1" w:after="100" w:afterAutospacing="1" w:line="240" w:lineRule="auto"/>
        <w:rPr>
          <w:rFonts w:ascii="Times New Roman" w:eastAsia="Times New Roman" w:hAnsi="Times New Roman" w:cs="Times New Roman"/>
          <w:sz w:val="24"/>
          <w:szCs w:val="24"/>
        </w:rPr>
      </w:pPr>
      <w:r w:rsidRPr="007372BE">
        <w:rPr>
          <w:rFonts w:ascii="Times New Roman" w:eastAsia="Times New Roman" w:hAnsi="Times New Roman" w:cs="Times New Roman"/>
          <w:sz w:val="24"/>
          <w:szCs w:val="24"/>
        </w:rPr>
        <w:t>Most of the roads are steam-cured and have been built 5ft above the highest flood level to make the roads flood-proof in the remote flood-prone areas.</w:t>
      </w:r>
    </w:p>
    <w:p w:rsidR="00127813" w:rsidRDefault="007372BE">
      <w:hyperlink r:id="rId5" w:history="1">
        <w:r w:rsidRPr="00DA06F7">
          <w:rPr>
            <w:rStyle w:val="Hyperlink"/>
          </w:rPr>
          <w:t>http://www.roadtraffic-technology.com/news/newscc-construction-to-invest-in-indian-road-projects</w:t>
        </w:r>
      </w:hyperlink>
    </w:p>
    <w:p w:rsidR="007372BE" w:rsidRDefault="007372BE"/>
    <w:sectPr w:rsidR="007372BE" w:rsidSect="001278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372BE"/>
    <w:rsid w:val="00127813"/>
    <w:rsid w:val="00737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13"/>
  </w:style>
  <w:style w:type="paragraph" w:styleId="Heading1">
    <w:name w:val="heading 1"/>
    <w:basedOn w:val="Normal"/>
    <w:link w:val="Heading1Char"/>
    <w:uiPriority w:val="9"/>
    <w:qFormat/>
    <w:rsid w:val="007372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2B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372BE"/>
    <w:rPr>
      <w:color w:val="0000FF"/>
      <w:u w:val="single"/>
    </w:rPr>
  </w:style>
  <w:style w:type="paragraph" w:styleId="NormalWeb">
    <w:name w:val="Normal (Web)"/>
    <w:basedOn w:val="Normal"/>
    <w:uiPriority w:val="99"/>
    <w:semiHidden/>
    <w:unhideWhenUsed/>
    <w:rsid w:val="007372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9515021">
      <w:bodyDiv w:val="1"/>
      <w:marLeft w:val="0"/>
      <w:marRight w:val="0"/>
      <w:marTop w:val="0"/>
      <w:marBottom w:val="0"/>
      <w:divBdr>
        <w:top w:val="none" w:sz="0" w:space="0" w:color="auto"/>
        <w:left w:val="none" w:sz="0" w:space="0" w:color="auto"/>
        <w:bottom w:val="none" w:sz="0" w:space="0" w:color="auto"/>
        <w:right w:val="none" w:sz="0" w:space="0" w:color="auto"/>
      </w:divBdr>
      <w:divsChild>
        <w:div w:id="133642973">
          <w:marLeft w:val="0"/>
          <w:marRight w:val="0"/>
          <w:marTop w:val="0"/>
          <w:marBottom w:val="0"/>
          <w:divBdr>
            <w:top w:val="none" w:sz="0" w:space="0" w:color="auto"/>
            <w:left w:val="none" w:sz="0" w:space="0" w:color="auto"/>
            <w:bottom w:val="none" w:sz="0" w:space="0" w:color="auto"/>
            <w:right w:val="none" w:sz="0" w:space="0" w:color="auto"/>
          </w:divBdr>
          <w:divsChild>
            <w:div w:id="1367296828">
              <w:marLeft w:val="0"/>
              <w:marRight w:val="0"/>
              <w:marTop w:val="0"/>
              <w:marBottom w:val="0"/>
              <w:divBdr>
                <w:top w:val="none" w:sz="0" w:space="0" w:color="auto"/>
                <w:left w:val="none" w:sz="0" w:space="0" w:color="auto"/>
                <w:bottom w:val="none" w:sz="0" w:space="0" w:color="auto"/>
                <w:right w:val="none" w:sz="0" w:space="0" w:color="auto"/>
              </w:divBdr>
            </w:div>
            <w:div w:id="669411812">
              <w:marLeft w:val="0"/>
              <w:marRight w:val="0"/>
              <w:marTop w:val="0"/>
              <w:marBottom w:val="0"/>
              <w:divBdr>
                <w:top w:val="none" w:sz="0" w:space="0" w:color="auto"/>
                <w:left w:val="none" w:sz="0" w:space="0" w:color="auto"/>
                <w:bottom w:val="none" w:sz="0" w:space="0" w:color="auto"/>
                <w:right w:val="none" w:sz="0" w:space="0" w:color="auto"/>
              </w:divBdr>
              <w:divsChild>
                <w:div w:id="13332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8179">
          <w:marLeft w:val="0"/>
          <w:marRight w:val="0"/>
          <w:marTop w:val="0"/>
          <w:marBottom w:val="0"/>
          <w:divBdr>
            <w:top w:val="none" w:sz="0" w:space="0" w:color="auto"/>
            <w:left w:val="none" w:sz="0" w:space="0" w:color="auto"/>
            <w:bottom w:val="none" w:sz="0" w:space="0" w:color="auto"/>
            <w:right w:val="none" w:sz="0" w:space="0" w:color="auto"/>
          </w:divBdr>
          <w:divsChild>
            <w:div w:id="1424954032">
              <w:marLeft w:val="0"/>
              <w:marRight w:val="0"/>
              <w:marTop w:val="0"/>
              <w:marBottom w:val="0"/>
              <w:divBdr>
                <w:top w:val="none" w:sz="0" w:space="0" w:color="auto"/>
                <w:left w:val="none" w:sz="0" w:space="0" w:color="auto"/>
                <w:bottom w:val="none" w:sz="0" w:space="0" w:color="auto"/>
                <w:right w:val="none" w:sz="0" w:space="0" w:color="auto"/>
              </w:divBdr>
              <w:divsChild>
                <w:div w:id="885724864">
                  <w:marLeft w:val="0"/>
                  <w:marRight w:val="0"/>
                  <w:marTop w:val="0"/>
                  <w:marBottom w:val="0"/>
                  <w:divBdr>
                    <w:top w:val="none" w:sz="0" w:space="0" w:color="auto"/>
                    <w:left w:val="none" w:sz="0" w:space="0" w:color="auto"/>
                    <w:bottom w:val="none" w:sz="0" w:space="0" w:color="auto"/>
                    <w:right w:val="none" w:sz="0" w:space="0" w:color="auto"/>
                  </w:divBdr>
                  <w:divsChild>
                    <w:div w:id="1558709911">
                      <w:marLeft w:val="0"/>
                      <w:marRight w:val="0"/>
                      <w:marTop w:val="0"/>
                      <w:marBottom w:val="0"/>
                      <w:divBdr>
                        <w:top w:val="none" w:sz="0" w:space="0" w:color="auto"/>
                        <w:left w:val="none" w:sz="0" w:space="0" w:color="auto"/>
                        <w:bottom w:val="none" w:sz="0" w:space="0" w:color="auto"/>
                        <w:right w:val="none" w:sz="0" w:space="0" w:color="auto"/>
                      </w:divBdr>
                    </w:div>
                    <w:div w:id="14838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adtraffic-technology.com/news/newscc-construction-to-invest-in-indian-road-projects" TargetMode="External"/><Relationship Id="rId4" Type="http://schemas.openxmlformats.org/officeDocument/2006/relationships/hyperlink" Target="mailto:?subject=C&amp;C%20Construction%20to%20invest%20in%20Indian%20road%20projects&amp;Body=http://www.roadtraffic-technology.com/news/newscc-construction-to-invest-in-indian-road-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2012-02-23T05:50:00Z</dcterms:created>
  <dcterms:modified xsi:type="dcterms:W3CDTF">2012-02-23T05:51:00Z</dcterms:modified>
</cp:coreProperties>
</file>